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9D5" w:rsidRDefault="000349D5" w:rsidP="001876E5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986B5D" w:rsidRPr="00C4250E" w:rsidRDefault="00C4250E" w:rsidP="00986B5D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  <w:r w:rsidRPr="00C4250E">
        <w:rPr>
          <w:rFonts w:ascii="Times New Roman" w:eastAsia="Calibri" w:hAnsi="Times New Roman" w:cs="Times New Roman"/>
          <w:i/>
          <w:szCs w:val="20"/>
          <w:lang w:bidi="it-IT"/>
        </w:rPr>
        <w:t>Procedura negoziata di importo inferiore alla soglia comunitaria</w:t>
      </w:r>
      <w:r w:rsidR="00986B5D" w:rsidRPr="00C4250E">
        <w:rPr>
          <w:rFonts w:ascii="Times New Roman" w:eastAsia="Calibri" w:hAnsi="Times New Roman" w:cs="Times New Roman"/>
          <w:i/>
          <w:szCs w:val="20"/>
          <w:lang w:bidi="it-IT"/>
        </w:rPr>
        <w:t>, per l’affidamento del “Servizio di cassa</w:t>
      </w:r>
      <w:r w:rsidR="00986B5D">
        <w:rPr>
          <w:rFonts w:ascii="Times New Roman" w:eastAsia="Calibri" w:hAnsi="Times New Roman" w:cs="Times New Roman"/>
          <w:i/>
          <w:szCs w:val="20"/>
          <w:lang w:bidi="it-IT"/>
        </w:rPr>
        <w:t>"</w:t>
      </w: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Pr="00B657CB" w:rsidRDefault="00FA42AE" w:rsidP="00FA42AE">
      <w:pPr>
        <w:spacing w:line="360" w:lineRule="auto"/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610"/>
      </w:tblGrid>
      <w:tr w:rsidR="00FA42AE" w:rsidRPr="00B657CB" w:rsidTr="00FA42AE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42AE" w:rsidRPr="00B657CB" w:rsidRDefault="00FA42AE" w:rsidP="00CC531B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FA42AE" w:rsidRPr="00B657CB" w:rsidRDefault="00FA42AE" w:rsidP="00CC531B">
            <w:pPr>
              <w:suppressAutoHyphens/>
              <w:spacing w:after="120" w:line="360" w:lineRule="auto"/>
              <w:ind w:left="283"/>
              <w:jc w:val="center"/>
              <w:rPr>
                <w:b/>
                <w:lang w:bidi="it-IT"/>
              </w:rPr>
            </w:pPr>
            <w:r w:rsidRPr="00B657CB">
              <w:rPr>
                <w:b/>
                <w:lang w:bidi="it-IT"/>
              </w:rPr>
              <w:t xml:space="preserve">Allegato 5 alla Lettera di Invito </w:t>
            </w:r>
          </w:p>
          <w:p w:rsidR="00FA42AE" w:rsidRPr="00B657CB" w:rsidRDefault="00FA42AE" w:rsidP="00CC531B">
            <w:pPr>
              <w:suppressAutoHyphens/>
              <w:spacing w:after="120" w:line="360" w:lineRule="auto"/>
              <w:ind w:left="283"/>
              <w:jc w:val="center"/>
              <w:rPr>
                <w:b/>
                <w:u w:val="single"/>
                <w:lang w:bidi="it-IT"/>
              </w:rPr>
            </w:pPr>
            <w:r w:rsidRPr="00B657CB">
              <w:rPr>
                <w:b/>
                <w:u w:val="single"/>
                <w:lang w:bidi="it-IT"/>
              </w:rPr>
              <w:t xml:space="preserve">SCHEMA </w:t>
            </w:r>
            <w:proofErr w:type="spellStart"/>
            <w:r w:rsidRPr="00B657CB">
              <w:rPr>
                <w:b/>
                <w:u w:val="single"/>
                <w:lang w:bidi="it-IT"/>
              </w:rPr>
              <w:t>DI</w:t>
            </w:r>
            <w:proofErr w:type="spellEnd"/>
            <w:r w:rsidRPr="00B657CB">
              <w:rPr>
                <w:b/>
                <w:u w:val="single"/>
                <w:lang w:bidi="it-IT"/>
              </w:rPr>
              <w:t xml:space="preserve"> OFFERTA ECONOMICA</w:t>
            </w:r>
          </w:p>
          <w:p w:rsidR="00FA42AE" w:rsidRPr="00B657CB" w:rsidRDefault="00FA42AE" w:rsidP="00CC531B">
            <w:pPr>
              <w:tabs>
                <w:tab w:val="center" w:pos="4819"/>
                <w:tab w:val="right" w:pos="9638"/>
              </w:tabs>
              <w:spacing w:line="360" w:lineRule="auto"/>
              <w:jc w:val="center"/>
              <w:rPr>
                <w:rFonts w:eastAsia="Calibri"/>
                <w:b/>
              </w:rPr>
            </w:pPr>
            <w:r w:rsidRPr="00B657CB">
              <w:rPr>
                <w:rFonts w:eastAsia="Calibri"/>
                <w:b/>
                <w:lang w:bidi="it-IT"/>
              </w:rPr>
              <w:t>Procedura negoziata di importo inferiore alla soglia comunitaria per l’affidamento del “</w:t>
            </w:r>
            <w:r w:rsidRPr="00B657CB">
              <w:rPr>
                <w:rFonts w:eastAsia="Calibri"/>
                <w:b/>
                <w:i/>
                <w:lang w:bidi="it-IT"/>
              </w:rPr>
              <w:t>Servizio di cassa</w:t>
            </w:r>
            <w:r w:rsidRPr="00B657CB">
              <w:rPr>
                <w:rFonts w:eastAsia="Calibri"/>
                <w:b/>
                <w:lang w:bidi="it-IT"/>
              </w:rPr>
              <w:t>”</w:t>
            </w:r>
          </w:p>
          <w:p w:rsidR="00FA42AE" w:rsidRPr="00B657CB" w:rsidRDefault="00FA42AE" w:rsidP="00CC531B">
            <w:pPr>
              <w:widowControl w:val="0"/>
              <w:spacing w:after="120" w:line="360" w:lineRule="auto"/>
              <w:ind w:left="283"/>
              <w:jc w:val="center"/>
            </w:pPr>
          </w:p>
        </w:tc>
      </w:tr>
    </w:tbl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C4250E" w:rsidRPr="00C4250E" w:rsidRDefault="00986B5D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  <w:r>
        <w:rPr>
          <w:rFonts w:ascii="Times New Roman" w:eastAsia="Calibri" w:hAnsi="Times New Roman" w:cs="Times New Roman"/>
          <w:i/>
          <w:szCs w:val="20"/>
          <w:lang w:bidi="it-IT"/>
        </w:rPr>
        <w:t xml:space="preserve"> </w:t>
      </w:r>
    </w:p>
    <w:p w:rsidR="00C4250E" w:rsidRDefault="00C4250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Pr="00C4250E" w:rsidRDefault="00FA42AE" w:rsidP="00FA42A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  <w:r w:rsidRPr="00C4250E">
        <w:rPr>
          <w:rFonts w:ascii="Times New Roman" w:eastAsia="Calibri" w:hAnsi="Times New Roman" w:cs="Times New Roman"/>
          <w:i/>
          <w:szCs w:val="20"/>
          <w:lang w:bidi="it-IT"/>
        </w:rPr>
        <w:lastRenderedPageBreak/>
        <w:t>Procedura negoziata di importo inferiore alla soglia comunitaria, per l’affidamento del “Servizio di cassa</w:t>
      </w:r>
      <w:r>
        <w:rPr>
          <w:rFonts w:ascii="Times New Roman" w:eastAsia="Calibri" w:hAnsi="Times New Roman" w:cs="Times New Roman"/>
          <w:i/>
          <w:szCs w:val="20"/>
          <w:lang w:bidi="it-IT"/>
        </w:rPr>
        <w:t>"</w:t>
      </w:r>
    </w:p>
    <w:p w:rsidR="00FA42AE" w:rsidRPr="00B657CB" w:rsidRDefault="00FA42AE" w:rsidP="00FA42AE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</w:pPr>
      <w:r w:rsidRPr="00B657CB">
        <w:rPr>
          <w:snapToGrid w:val="0"/>
        </w:rPr>
        <w:t>(Schema di offerta, da compilare su carta semplice, su cui va applicata la marca da bollo)</w:t>
      </w:r>
    </w:p>
    <w:p w:rsidR="00FA42AE" w:rsidRPr="00B657CB" w:rsidRDefault="00FA42AE" w:rsidP="00FA42AE">
      <w:pPr>
        <w:jc w:val="both"/>
      </w:pPr>
      <w:r w:rsidRPr="00B657CB">
        <w:rPr>
          <w:b/>
        </w:rPr>
        <w:t>Il sottoscritto</w:t>
      </w:r>
      <w:r w:rsidRPr="00B657CB">
        <w:t>: ___________________________________________________________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>Nato a</w:t>
      </w:r>
      <w:r w:rsidRPr="00B657CB">
        <w:t>: ________________________</w:t>
      </w:r>
      <w:r w:rsidRPr="00B657CB">
        <w:rPr>
          <w:b/>
        </w:rPr>
        <w:t xml:space="preserve">il </w:t>
      </w:r>
      <w:r w:rsidRPr="00B657CB">
        <w:t>________________________________________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>Residente a</w:t>
      </w:r>
      <w:r w:rsidRPr="00B657CB">
        <w:t xml:space="preserve">: _________________________ </w:t>
      </w:r>
      <w:r w:rsidRPr="00B657CB">
        <w:rPr>
          <w:b/>
        </w:rPr>
        <w:t xml:space="preserve">Provincia di </w:t>
      </w:r>
      <w:r w:rsidRPr="00B657CB">
        <w:t>_________________________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>via/piazza</w:t>
      </w:r>
      <w:r w:rsidRPr="00B657CB">
        <w:t xml:space="preserve">_______________________ </w:t>
      </w:r>
      <w:r w:rsidRPr="00B657CB">
        <w:rPr>
          <w:b/>
        </w:rPr>
        <w:t xml:space="preserve">n.° </w:t>
      </w:r>
      <w:r w:rsidRPr="00B657CB">
        <w:t>_____________________________________</w:t>
      </w:r>
    </w:p>
    <w:p w:rsidR="00FA42AE" w:rsidRPr="00B657CB" w:rsidRDefault="00FA42AE" w:rsidP="00FA42AE">
      <w:pPr>
        <w:jc w:val="both"/>
        <w:rPr>
          <w:u w:val="single"/>
        </w:rPr>
      </w:pPr>
      <w:r w:rsidRPr="00B657CB">
        <w:rPr>
          <w:b/>
        </w:rPr>
        <w:t>in qualità di</w:t>
      </w:r>
      <w:r w:rsidRPr="00B657CB">
        <w:t xml:space="preserve">: </w:t>
      </w:r>
      <w:r w:rsidRPr="00B657CB">
        <w:rPr>
          <w:i/>
        </w:rPr>
        <w:t>(indicare la carica, anche sociale)</w:t>
      </w:r>
      <w:r w:rsidRPr="00B657CB">
        <w:t xml:space="preserve"> __________________________________</w:t>
      </w:r>
    </w:p>
    <w:p w:rsidR="00FA42AE" w:rsidRPr="00B657CB" w:rsidRDefault="00FA42AE" w:rsidP="00FA42AE">
      <w:pPr>
        <w:jc w:val="both"/>
        <w:rPr>
          <w:b/>
        </w:rPr>
      </w:pPr>
      <w:r w:rsidRPr="00B657CB">
        <w:rPr>
          <w:b/>
        </w:rPr>
        <w:t>dell’Operatore/Impresa: _____________________________________________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>con sede nel Comune di</w:t>
      </w:r>
      <w:r w:rsidRPr="00B657CB">
        <w:t xml:space="preserve">:___________________________ </w:t>
      </w:r>
      <w:r w:rsidRPr="00B657CB">
        <w:rPr>
          <w:b/>
        </w:rPr>
        <w:t xml:space="preserve">Provincia di </w:t>
      </w:r>
      <w:r w:rsidRPr="00B657CB">
        <w:t>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 xml:space="preserve">codice fiscale: </w:t>
      </w:r>
      <w:r w:rsidRPr="00B657CB">
        <w:t>____________________________________________________________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 xml:space="preserve">partita I.V.A.: </w:t>
      </w:r>
      <w:r w:rsidRPr="00B657CB">
        <w:t>____________________________________________________________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 xml:space="preserve">telefono: </w:t>
      </w:r>
      <w:r w:rsidRPr="00B657CB">
        <w:t xml:space="preserve">____________________________________ </w:t>
      </w:r>
      <w:r w:rsidRPr="00B657CB">
        <w:rPr>
          <w:b/>
        </w:rPr>
        <w:t xml:space="preserve">fax </w:t>
      </w:r>
      <w:r w:rsidRPr="00B657CB">
        <w:t>_________________________</w:t>
      </w:r>
    </w:p>
    <w:p w:rsidR="00FA42AE" w:rsidRPr="00B657CB" w:rsidRDefault="00FA42AE" w:rsidP="00FA42AE">
      <w:pPr>
        <w:jc w:val="both"/>
      </w:pPr>
      <w:r w:rsidRPr="00B657CB">
        <w:rPr>
          <w:b/>
        </w:rPr>
        <w:t xml:space="preserve">indirizzo di posta elettronica: </w:t>
      </w:r>
      <w:r w:rsidRPr="00B657CB">
        <w:t>_______________________________________________</w:t>
      </w:r>
    </w:p>
    <w:p w:rsidR="005908E9" w:rsidRDefault="00FA42AE" w:rsidP="005908E9">
      <w:pPr>
        <w:tabs>
          <w:tab w:val="left" w:pos="0"/>
          <w:tab w:val="left" w:pos="1296"/>
        </w:tabs>
        <w:spacing w:after="120" w:line="360" w:lineRule="auto"/>
        <w:jc w:val="both"/>
        <w:rPr>
          <w:b/>
        </w:rPr>
      </w:pPr>
      <w:r w:rsidRPr="00B657CB">
        <w:rPr>
          <w:snapToGrid w:val="0"/>
        </w:rPr>
        <w:t xml:space="preserve">nella dedotta qualità, presenta la seguente Offerta Economica ed accetta esplicitamente ed incondizionatamente tutte le obbligazioni e condizioni contenute nella Lettera di Invito, nel Capitolato Tecnico, nello Schema di Convenzione di Cassa e negli altri allegati, </w:t>
      </w:r>
      <w:r w:rsidRPr="00B657CB">
        <w:rPr>
          <w:snapToGrid w:val="0"/>
          <w:color w:val="FF0000"/>
        </w:rPr>
        <w:t xml:space="preserve"> </w:t>
      </w:r>
      <w:r w:rsidRPr="00B657CB">
        <w:t>a tal fine</w:t>
      </w:r>
    </w:p>
    <w:p w:rsidR="00FA42AE" w:rsidRDefault="00FA42AE" w:rsidP="00FA42AE">
      <w:pPr>
        <w:tabs>
          <w:tab w:val="left" w:pos="0"/>
          <w:tab w:val="left" w:pos="1296"/>
        </w:tabs>
        <w:spacing w:after="120" w:line="360" w:lineRule="auto"/>
        <w:jc w:val="center"/>
        <w:rPr>
          <w:b/>
        </w:rPr>
      </w:pPr>
      <w:r w:rsidRPr="00B657CB">
        <w:rPr>
          <w:b/>
        </w:rPr>
        <w:t>OFFRE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/>
      </w:tblPr>
      <w:tblGrid>
        <w:gridCol w:w="847"/>
        <w:gridCol w:w="5527"/>
        <w:gridCol w:w="1985"/>
        <w:gridCol w:w="1991"/>
      </w:tblGrid>
      <w:tr w:rsidR="005908E9" w:rsidRPr="00B657CB" w:rsidTr="00952070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08E9" w:rsidRPr="00B657CB" w:rsidRDefault="005908E9" w:rsidP="00952070">
            <w:pPr>
              <w:spacing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08E9" w:rsidRPr="00B657CB" w:rsidRDefault="005908E9" w:rsidP="00952070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 xml:space="preserve">UNITA </w:t>
            </w:r>
            <w:proofErr w:type="spellStart"/>
            <w:r w:rsidRPr="00B657CB">
              <w:rPr>
                <w:rFonts w:cs="Times New Roman"/>
                <w:b/>
              </w:rPr>
              <w:t>DI</w:t>
            </w:r>
            <w:proofErr w:type="spellEnd"/>
            <w:r w:rsidRPr="00B657CB">
              <w:rPr>
                <w:rFonts w:cs="Times New Roman"/>
                <w:b/>
              </w:rPr>
              <w:t xml:space="preserve">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908E9" w:rsidRPr="00B657CB" w:rsidRDefault="005908E9" w:rsidP="00952070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OFFERTA</w:t>
            </w:r>
          </w:p>
          <w:p w:rsidR="005908E9" w:rsidRPr="00B657CB" w:rsidRDefault="005908E9" w:rsidP="00952070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</w:rPr>
              <w:t>(IN CIFRE E IN LETTERE)</w:t>
            </w:r>
          </w:p>
        </w:tc>
      </w:tr>
      <w:tr w:rsidR="005908E9" w:rsidRPr="00B657CB" w:rsidTr="00952070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 xml:space="preserve">Compenso e spese annue di gestione e tenuta conto 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b/>
              </w:rPr>
            </w:pPr>
            <w:r w:rsidRPr="00B657CB">
              <w:rPr>
                <w:rFonts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Commissione a carico dell’Istituto per singola operazione di riscossione mediante bonifico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 xml:space="preserve">Commissione per transazione inerente il servizio di </w:t>
            </w:r>
            <w:r w:rsidRPr="00B657CB">
              <w:rPr>
                <w:rFonts w:cs="Times New Roman"/>
                <w:i/>
              </w:rPr>
              <w:lastRenderedPageBreak/>
              <w:t xml:space="preserve">riscossione tramite procedura RID 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lastRenderedPageBreak/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lastRenderedPageBreak/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Commissione per transazione inerente il servizio di riscossione tramite procedura RIBA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Commissione per transazione inerente il servizio di riscossione tramite incasso domiciliato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Commissione per transazione inerente il servizio di riscossione tramite bollettino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B657CB">
              <w:rPr>
                <w:rFonts w:cs="Times New Roman"/>
                <w:i/>
              </w:rPr>
              <w:t>Acquiring</w:t>
            </w:r>
            <w:proofErr w:type="spellEnd"/>
            <w:r w:rsidRPr="00B657CB">
              <w:rPr>
                <w:rFonts w:cs="Times New Roman"/>
                <w:i/>
              </w:rPr>
              <w:t xml:space="preserve"> (POS fisico o virtuale)</w:t>
            </w:r>
          </w:p>
          <w:p w:rsidR="005908E9" w:rsidRPr="00B657CB" w:rsidRDefault="005908E9" w:rsidP="00952070">
            <w:pPr>
              <w:spacing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15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Base)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Spese annue per attivazione e gestione carte di credito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Spese annue per attivazione e gestione carte di debito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Oneri di ricarica delle carte prepagate emesse dal Gestore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Oneri di ricarica delle carte prepagate tramite circuito interbancario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lastRenderedPageBreak/>
              <w:t>14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952070">
            <w:pPr>
              <w:spacing w:before="120" w:after="98" w:line="360" w:lineRule="auto"/>
              <w:rPr>
                <w:rFonts w:cs="Times New Roman"/>
              </w:rPr>
            </w:pPr>
            <w:r w:rsidRPr="00B657CB">
              <w:rPr>
                <w:rFonts w:cs="Times New Roman"/>
                <w:i/>
              </w:rPr>
              <w:t xml:space="preserve">Tasso annuo d’interesse passivo su anticipazioni di cassa 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8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 xml:space="preserve">Tasso annuo d’interesse passivo su aperture di credito 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10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  <w:tr w:rsidR="005908E9" w:rsidRPr="00B657CB" w:rsidTr="00952070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jc w:val="center"/>
              <w:rPr>
                <w:rFonts w:cs="Times New Roman"/>
              </w:rPr>
            </w:pPr>
            <w:r w:rsidRPr="00B657CB">
              <w:rPr>
                <w:rFonts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Remunerazione forfettaria annua per custodia e amministrazione di titoli e valori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9"/>
              <w:rPr>
                <w:rFonts w:cs="Times New Roman"/>
                <w:i/>
              </w:rPr>
            </w:pPr>
            <w:r w:rsidRPr="00B657CB">
              <w:rPr>
                <w:rFonts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100" w:after="40" w:line="360" w:lineRule="auto"/>
              <w:ind w:firstLine="11"/>
              <w:jc w:val="center"/>
              <w:rPr>
                <w:rFonts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cifre_________</w:t>
            </w:r>
          </w:p>
          <w:p w:rsidR="005908E9" w:rsidRPr="00B657CB" w:rsidRDefault="005908E9" w:rsidP="008E5104">
            <w:pPr>
              <w:spacing w:beforeLines="40" w:after="40" w:line="360" w:lineRule="auto"/>
              <w:ind w:firstLine="11"/>
              <w:rPr>
                <w:rFonts w:cs="Times New Roman"/>
                <w:i/>
              </w:rPr>
            </w:pPr>
            <w:r w:rsidRPr="00B657CB">
              <w:rPr>
                <w:rFonts w:cs="Times New Roman"/>
                <w:i/>
              </w:rPr>
              <w:t>In lettere_______</w:t>
            </w:r>
          </w:p>
        </w:tc>
      </w:tr>
    </w:tbl>
    <w:p w:rsidR="005908E9" w:rsidRPr="00B657CB" w:rsidRDefault="005908E9" w:rsidP="005908E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23"/>
        <w:gridCol w:w="6857"/>
      </w:tblGrid>
      <w:tr w:rsidR="005908E9" w:rsidRPr="00B657CB" w:rsidTr="00952070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5908E9" w:rsidRPr="00B657CB" w:rsidRDefault="005908E9" w:rsidP="00952070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5908E9" w:rsidRPr="00B657CB" w:rsidRDefault="005908E9" w:rsidP="00952070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908E9" w:rsidRPr="00B657CB" w:rsidRDefault="005908E9" w:rsidP="00952070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cifre) €____________________, al netto dell’IVA</w:t>
            </w:r>
          </w:p>
          <w:p w:rsidR="005908E9" w:rsidRPr="00B657CB" w:rsidRDefault="005908E9" w:rsidP="00952070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908E9" w:rsidRPr="00B657CB" w:rsidRDefault="005908E9" w:rsidP="00952070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57CB">
              <w:rPr>
                <w:rFonts w:ascii="Times New Roman" w:hAnsi="Times New Roman" w:cs="Times New Roman"/>
                <w:b/>
                <w:sz w:val="22"/>
                <w:szCs w:val="22"/>
              </w:rPr>
              <w:t>(in lettere) Euro _____________________, al netto dell’IVA</w:t>
            </w:r>
          </w:p>
          <w:p w:rsidR="005908E9" w:rsidRPr="00B657CB" w:rsidRDefault="005908E9" w:rsidP="00952070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908E9" w:rsidRPr="00B657CB" w:rsidRDefault="005908E9" w:rsidP="005908E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5908E9" w:rsidRPr="00B657CB" w:rsidRDefault="005908E9" w:rsidP="005908E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2813"/>
        <w:gridCol w:w="6826"/>
      </w:tblGrid>
      <w:tr w:rsidR="005908E9" w:rsidRPr="00B657CB" w:rsidTr="0095207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5908E9" w:rsidRPr="00B657CB" w:rsidRDefault="005908E9" w:rsidP="00952070">
            <w:pPr>
              <w:spacing w:line="360" w:lineRule="auto"/>
              <w:jc w:val="center"/>
            </w:pPr>
            <w:r w:rsidRPr="00B657CB">
              <w:rPr>
                <w:b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5908E9" w:rsidRPr="00B657CB" w:rsidRDefault="005908E9" w:rsidP="00952070">
            <w:pPr>
              <w:spacing w:line="360" w:lineRule="auto"/>
              <w:jc w:val="right"/>
            </w:pPr>
          </w:p>
          <w:p w:rsidR="005908E9" w:rsidRPr="00B657CB" w:rsidRDefault="005908E9" w:rsidP="00952070">
            <w:pPr>
              <w:spacing w:line="360" w:lineRule="auto"/>
              <w:jc w:val="center"/>
              <w:rPr>
                <w:b/>
              </w:rPr>
            </w:pPr>
            <w:r w:rsidRPr="00B657CB">
              <w:rPr>
                <w:b/>
              </w:rPr>
              <w:t>(in cifre) €____________________</w:t>
            </w:r>
          </w:p>
          <w:p w:rsidR="005908E9" w:rsidRPr="00B657CB" w:rsidRDefault="005908E9" w:rsidP="00952070">
            <w:pPr>
              <w:spacing w:line="360" w:lineRule="auto"/>
              <w:jc w:val="center"/>
            </w:pPr>
          </w:p>
          <w:p w:rsidR="005908E9" w:rsidRPr="00B657CB" w:rsidRDefault="005908E9" w:rsidP="00952070">
            <w:pPr>
              <w:spacing w:line="360" w:lineRule="auto"/>
              <w:jc w:val="center"/>
              <w:rPr>
                <w:b/>
              </w:rPr>
            </w:pPr>
            <w:r w:rsidRPr="00B657CB">
              <w:rPr>
                <w:b/>
              </w:rPr>
              <w:t>(in lettere) Euro _____________________</w:t>
            </w:r>
          </w:p>
        </w:tc>
      </w:tr>
    </w:tbl>
    <w:p w:rsidR="005908E9" w:rsidRPr="00B657CB" w:rsidRDefault="005908E9" w:rsidP="005908E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5908E9" w:rsidRPr="00B657CB" w:rsidRDefault="005908E9" w:rsidP="005908E9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A42AE" w:rsidRPr="00B657CB" w:rsidRDefault="005908E9" w:rsidP="005908E9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  <w:r w:rsidRPr="00B657CB">
        <w:rPr>
          <w:snapToGrid w:val="0"/>
        </w:rPr>
        <w:t>__________il _________________</w:t>
      </w:r>
      <w:r w:rsidR="00FA42AE" w:rsidRPr="00B657CB">
        <w:br w:type="textWrapping" w:clear="all"/>
      </w:r>
    </w:p>
    <w:p w:rsidR="00FA42AE" w:rsidRPr="00B657CB" w:rsidRDefault="00FA42AE" w:rsidP="00FA42AE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</w:p>
    <w:p w:rsidR="00FA42AE" w:rsidRPr="00B657CB" w:rsidRDefault="00FA42AE" w:rsidP="00FA42AE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b/>
          <w:sz w:val="22"/>
          <w:szCs w:val="22"/>
        </w:rPr>
        <w:t>Operatore</w:t>
      </w:r>
      <w:r w:rsidRPr="00B657CB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B657CB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B657CB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E80AA7" w:rsidRDefault="00E80AA7" w:rsidP="00FA42A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E80AA7" w:rsidRDefault="00E80AA7" w:rsidP="00FA42A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Pr="00C4250E" w:rsidRDefault="00FA42AE" w:rsidP="00FA42A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  <w:r w:rsidRPr="00C4250E">
        <w:rPr>
          <w:rFonts w:ascii="Times New Roman" w:eastAsia="Calibri" w:hAnsi="Times New Roman" w:cs="Times New Roman"/>
          <w:i/>
          <w:szCs w:val="20"/>
          <w:lang w:bidi="it-IT"/>
        </w:rPr>
        <w:t>Procedura negoziata di importo inferiore alla soglia comunitaria, per l’affidamento del “Servizio di cassa</w:t>
      </w:r>
      <w:r>
        <w:rPr>
          <w:rFonts w:ascii="Times New Roman" w:eastAsia="Calibri" w:hAnsi="Times New Roman" w:cs="Times New Roman"/>
          <w:i/>
          <w:szCs w:val="20"/>
          <w:lang w:bidi="it-IT"/>
        </w:rPr>
        <w:t>"</w:t>
      </w:r>
    </w:p>
    <w:p w:rsidR="00FA42AE" w:rsidRPr="00B657CB" w:rsidRDefault="00FA42AE" w:rsidP="00FA42AE">
      <w:pPr>
        <w:spacing w:line="360" w:lineRule="auto"/>
        <w:ind w:left="142"/>
        <w:jc w:val="both"/>
        <w:rPr>
          <w:bCs/>
          <w:iCs/>
        </w:rPr>
      </w:pPr>
      <w:r w:rsidRPr="00B657CB">
        <w:lastRenderedPageBreak/>
        <w:t>Dichiara inoltre che:</w:t>
      </w:r>
    </w:p>
    <w:p w:rsidR="00FA42AE" w:rsidRPr="00B657CB" w:rsidRDefault="00FA42AE" w:rsidP="00FA42AE">
      <w:pPr>
        <w:pStyle w:val="usoboll1"/>
        <w:numPr>
          <w:ilvl w:val="0"/>
          <w:numId w:val="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la presente offerta è irrevocabile ed impegnativa sino al 180° (centottantesimo) giorno solare, successivo alla scadenza del termine ultimo per la presentazione della stessa;</w:t>
      </w:r>
    </w:p>
    <w:p w:rsidR="00FA42AE" w:rsidRPr="00B657CB" w:rsidRDefault="00FA42AE" w:rsidP="00FA42AE">
      <w:pPr>
        <w:pStyle w:val="usoboll1"/>
        <w:numPr>
          <w:ilvl w:val="0"/>
          <w:numId w:val="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 i valori offerti, al netto dell’IVA, dovranno essere indicati sia in cifre che in lettere. In caso di discordanza fra il valore indicato in cifre e quello in lettere, sarà ritenuta valida l’Offerta in lettere;</w:t>
      </w:r>
    </w:p>
    <w:p w:rsidR="00FA42AE" w:rsidRPr="00B657CB" w:rsidRDefault="00FA42AE" w:rsidP="00FA42AE">
      <w:pPr>
        <w:pStyle w:val="usoboll1"/>
        <w:numPr>
          <w:ilvl w:val="0"/>
          <w:numId w:val="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che, in caso di indicazione di valori recanti un numero di cifre decimali dopo la virgola superiore </w:t>
      </w:r>
      <w:r w:rsidRPr="00306F1F">
        <w:rPr>
          <w:rFonts w:ascii="Times New Roman" w:hAnsi="Times New Roman" w:cs="Times New Roman"/>
          <w:sz w:val="22"/>
          <w:szCs w:val="22"/>
        </w:rPr>
        <w:t>a 3</w:t>
      </w:r>
      <w:r w:rsidRPr="00B657CB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Pr="00306F1F">
        <w:rPr>
          <w:rFonts w:ascii="Times New Roman" w:hAnsi="Times New Roman" w:cs="Times New Roman"/>
          <w:sz w:val="22"/>
          <w:szCs w:val="22"/>
        </w:rPr>
        <w:t>3</w:t>
      </w:r>
      <w:r w:rsidRPr="00B657CB">
        <w:rPr>
          <w:rFonts w:ascii="Times New Roman" w:hAnsi="Times New Roman" w:cs="Times New Roman"/>
          <w:sz w:val="22"/>
          <w:szCs w:val="22"/>
        </w:rPr>
        <w:t xml:space="preserve"> cifre decimali, senza procedere ad alcun arrotondamento;</w:t>
      </w:r>
    </w:p>
    <w:p w:rsidR="00FA42AE" w:rsidRPr="00B657CB" w:rsidRDefault="00FA42AE" w:rsidP="00FA42AE">
      <w:pPr>
        <w:pStyle w:val="usoboll1"/>
        <w:numPr>
          <w:ilvl w:val="0"/>
          <w:numId w:val="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 xml:space="preserve">è consapevole che </w:t>
      </w:r>
      <w:r w:rsidRPr="00B657CB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B657CB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gara;</w:t>
      </w:r>
    </w:p>
    <w:p w:rsidR="00574951" w:rsidRDefault="00FA42AE" w:rsidP="00FA42AE">
      <w:pPr>
        <w:pStyle w:val="usoboll1"/>
        <w:numPr>
          <w:ilvl w:val="0"/>
          <w:numId w:val="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i valori offerti sono omnicomprensivi di quanto previsto negli atti della procedura e, comunque, i corrispettivi spettanti in caso di affidamento del servizio rispettano le disposizioni vigenti in materia di costo</w:t>
      </w:r>
    </w:p>
    <w:p w:rsidR="00574951" w:rsidRDefault="00574951" w:rsidP="00574951">
      <w:pPr>
        <w:pStyle w:val="usoboll1"/>
        <w:tabs>
          <w:tab w:val="left" w:pos="567"/>
        </w:tabs>
        <w:spacing w:line="360" w:lineRule="auto"/>
        <w:ind w:left="567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costo del lavoro e della sicurezza;</w:t>
      </w:r>
    </w:p>
    <w:p w:rsidR="00FA42AE" w:rsidRPr="00B657CB" w:rsidRDefault="00FA42AE" w:rsidP="00FA42AE">
      <w:pPr>
        <w:pStyle w:val="usoboll1"/>
        <w:numPr>
          <w:ilvl w:val="0"/>
          <w:numId w:val="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è consapevole che detta offerta non vincolerà in alcun modo la Stazione Appaltante;</w:t>
      </w:r>
    </w:p>
    <w:p w:rsidR="00FA42AE" w:rsidRPr="00B657CB" w:rsidRDefault="00FA42AE" w:rsidP="00FA42AE">
      <w:pPr>
        <w:pStyle w:val="usoboll1"/>
        <w:numPr>
          <w:ilvl w:val="0"/>
          <w:numId w:val="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r w:rsidRPr="00B657CB">
        <w:rPr>
          <w:rFonts w:ascii="Times New Roman" w:hAnsi="Times New Roman" w:cs="Times New Roman"/>
          <w:sz w:val="22"/>
          <w:szCs w:val="22"/>
        </w:rP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FA42AE" w:rsidRPr="00B657CB" w:rsidRDefault="00FA42AE" w:rsidP="00FA42AE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</w:p>
    <w:p w:rsidR="00FA42AE" w:rsidRPr="00B657CB" w:rsidRDefault="00FA42AE" w:rsidP="00FA42AE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</w:p>
    <w:p w:rsidR="00FA42AE" w:rsidRPr="00B657CB" w:rsidRDefault="00FA42AE" w:rsidP="00FA42AE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</w:rPr>
      </w:pPr>
      <w:r w:rsidRPr="00B657CB">
        <w:rPr>
          <w:snapToGrid w:val="0"/>
        </w:rPr>
        <w:t>__________il _________________</w:t>
      </w:r>
    </w:p>
    <w:p w:rsidR="00FA42AE" w:rsidRPr="00B657CB" w:rsidRDefault="00FA42AE" w:rsidP="00FA42AE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</w:rPr>
      </w:pPr>
    </w:p>
    <w:p w:rsidR="00574951" w:rsidRDefault="00574951" w:rsidP="00FA42AE">
      <w:pPr>
        <w:tabs>
          <w:tab w:val="center" w:pos="4986"/>
        </w:tabs>
        <w:jc w:val="both"/>
        <w:rPr>
          <w:b/>
        </w:rPr>
      </w:pPr>
    </w:p>
    <w:p w:rsidR="00574951" w:rsidRDefault="00574951" w:rsidP="00FA42AE">
      <w:pPr>
        <w:tabs>
          <w:tab w:val="center" w:pos="4986"/>
        </w:tabs>
        <w:jc w:val="both"/>
        <w:rPr>
          <w:b/>
        </w:rPr>
      </w:pPr>
    </w:p>
    <w:p w:rsidR="00FA42AE" w:rsidRPr="00B657CB" w:rsidRDefault="00FA42AE" w:rsidP="00FA42AE">
      <w:pPr>
        <w:tabs>
          <w:tab w:val="center" w:pos="4986"/>
        </w:tabs>
        <w:jc w:val="both"/>
        <w:rPr>
          <w:b/>
        </w:rPr>
      </w:pPr>
      <w:r w:rsidRPr="00B657CB">
        <w:rPr>
          <w:b/>
        </w:rPr>
        <w:t>Operatore</w:t>
      </w:r>
      <w:r w:rsidRPr="00B657CB">
        <w:t xml:space="preserve">____________________         </w:t>
      </w:r>
      <w:r w:rsidRPr="00B657CB">
        <w:rPr>
          <w:b/>
        </w:rPr>
        <w:t>Sottoscrizione</w:t>
      </w:r>
      <w:r w:rsidRPr="00B657CB">
        <w:t xml:space="preserve"> ______________________</w:t>
      </w:r>
    </w:p>
    <w:p w:rsidR="00FA42AE" w:rsidRPr="00B657CB" w:rsidRDefault="00FA42AE" w:rsidP="00FA42AE">
      <w:pPr>
        <w:jc w:val="both"/>
        <w:rPr>
          <w:b/>
        </w:rPr>
      </w:pPr>
    </w:p>
    <w:p w:rsidR="00FA42AE" w:rsidRPr="00B657CB" w:rsidRDefault="00FA42AE" w:rsidP="00FA42AE">
      <w:pPr>
        <w:tabs>
          <w:tab w:val="center" w:pos="4986"/>
        </w:tabs>
        <w:jc w:val="center"/>
        <w:rPr>
          <w:i/>
        </w:rPr>
      </w:pPr>
    </w:p>
    <w:p w:rsidR="00FA42AE" w:rsidRPr="00B657CB" w:rsidRDefault="00FA42AE" w:rsidP="00FA42AE">
      <w:pPr>
        <w:tabs>
          <w:tab w:val="center" w:pos="4986"/>
        </w:tabs>
        <w:jc w:val="both"/>
        <w:rPr>
          <w:b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FA42AE" w:rsidRDefault="00FA42AE" w:rsidP="00C4250E">
      <w:pPr>
        <w:spacing w:line="240" w:lineRule="auto"/>
        <w:ind w:left="199"/>
        <w:jc w:val="center"/>
        <w:rPr>
          <w:rFonts w:ascii="Times New Roman" w:eastAsia="Calibri" w:hAnsi="Times New Roman" w:cs="Times New Roman"/>
          <w:i/>
          <w:szCs w:val="20"/>
          <w:lang w:bidi="it-IT"/>
        </w:rPr>
      </w:pPr>
    </w:p>
    <w:p w:rsidR="00870C45" w:rsidRDefault="00870C45" w:rsidP="00657E8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70C45" w:rsidSect="005D4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2126" w:right="851" w:bottom="851" w:left="851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558" w:rsidRDefault="00721558" w:rsidP="007A4A7C">
      <w:pPr>
        <w:spacing w:after="0" w:line="240" w:lineRule="auto"/>
      </w:pPr>
      <w:r>
        <w:separator/>
      </w:r>
    </w:p>
  </w:endnote>
  <w:endnote w:type="continuationSeparator" w:id="0">
    <w:p w:rsidR="00721558" w:rsidRDefault="00721558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86" w:rsidRDefault="00476086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B30A53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B30A53" w:rsidRPr="002F5379">
      <w:rPr>
        <w:rFonts w:ascii="Trebuchet MS" w:hAnsi="Trebuchet MS"/>
        <w:sz w:val="16"/>
        <w:szCs w:val="16"/>
      </w:rPr>
      <w:fldChar w:fldCharType="separate"/>
    </w:r>
    <w:r w:rsidR="00306F1F">
      <w:rPr>
        <w:rFonts w:ascii="Trebuchet MS" w:hAnsi="Trebuchet MS"/>
        <w:noProof/>
        <w:sz w:val="16"/>
        <w:szCs w:val="16"/>
      </w:rPr>
      <w:t>5</w:t>
    </w:r>
    <w:r w:rsidR="00B30A53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86" w:rsidRDefault="0047608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558" w:rsidRDefault="00721558" w:rsidP="007A4A7C">
      <w:pPr>
        <w:spacing w:after="0" w:line="240" w:lineRule="auto"/>
      </w:pPr>
      <w:r>
        <w:separator/>
      </w:r>
    </w:p>
  </w:footnote>
  <w:footnote w:type="continuationSeparator" w:id="0">
    <w:p w:rsidR="00721558" w:rsidRDefault="00721558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86" w:rsidRDefault="00476086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D343E4" w:rsidTr="007A4A7C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:rsidR="00A814B9" w:rsidRPr="00316B4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316B49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316B49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10" w:history="1">
            <w:r w:rsidRPr="00316B4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316B49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086" w:rsidRDefault="0047608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401319E"/>
    <w:multiLevelType w:val="hybridMultilevel"/>
    <w:tmpl w:val="7CC04D8C"/>
    <w:lvl w:ilvl="0" w:tplc="28F6D038">
      <w:start w:val="1"/>
      <w:numFmt w:val="bullet"/>
      <w:lvlText w:val="•"/>
      <w:lvlJc w:val="left"/>
      <w:pPr>
        <w:ind w:left="3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2">
    <w:nsid w:val="271751EF"/>
    <w:multiLevelType w:val="hybridMultilevel"/>
    <w:tmpl w:val="1A720A7C"/>
    <w:lvl w:ilvl="0" w:tplc="9EF6E38A">
      <w:start w:val="1"/>
      <w:numFmt w:val="bullet"/>
      <w:lvlText w:val="•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3">
    <w:nsid w:val="5F2E4599"/>
    <w:multiLevelType w:val="hybridMultilevel"/>
    <w:tmpl w:val="95927168"/>
    <w:lvl w:ilvl="0" w:tplc="9EF6E38A">
      <w:start w:val="1"/>
      <w:numFmt w:val="bullet"/>
      <w:lvlText w:val="•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4">
    <w:nsid w:val="6E3418C5"/>
    <w:multiLevelType w:val="hybridMultilevel"/>
    <w:tmpl w:val="FEE2B3C0"/>
    <w:lvl w:ilvl="0" w:tplc="9EF6E38A">
      <w:start w:val="1"/>
      <w:numFmt w:val="bullet"/>
      <w:lvlText w:val="•"/>
      <w:lvlJc w:val="left"/>
      <w:pPr>
        <w:ind w:left="36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016C8"/>
    <w:rsid w:val="000349D5"/>
    <w:rsid w:val="00072A8E"/>
    <w:rsid w:val="00082534"/>
    <w:rsid w:val="000C3DFC"/>
    <w:rsid w:val="000C72B2"/>
    <w:rsid w:val="000D6795"/>
    <w:rsid w:val="000F6CAE"/>
    <w:rsid w:val="00114E09"/>
    <w:rsid w:val="001876E5"/>
    <w:rsid w:val="001D055F"/>
    <w:rsid w:val="002628FC"/>
    <w:rsid w:val="00273440"/>
    <w:rsid w:val="002D3A5E"/>
    <w:rsid w:val="002F1E2C"/>
    <w:rsid w:val="002F5379"/>
    <w:rsid w:val="00306F1F"/>
    <w:rsid w:val="00316B49"/>
    <w:rsid w:val="00323230"/>
    <w:rsid w:val="003A02BB"/>
    <w:rsid w:val="003B735E"/>
    <w:rsid w:val="003E03BD"/>
    <w:rsid w:val="003E6A8D"/>
    <w:rsid w:val="003F5114"/>
    <w:rsid w:val="00420B4A"/>
    <w:rsid w:val="00462B1F"/>
    <w:rsid w:val="00476086"/>
    <w:rsid w:val="00492440"/>
    <w:rsid w:val="00496DE4"/>
    <w:rsid w:val="004A1D5C"/>
    <w:rsid w:val="004A33DC"/>
    <w:rsid w:val="004B5CF1"/>
    <w:rsid w:val="004C25A1"/>
    <w:rsid w:val="00513514"/>
    <w:rsid w:val="00542F30"/>
    <w:rsid w:val="00555C83"/>
    <w:rsid w:val="00574951"/>
    <w:rsid w:val="005771FF"/>
    <w:rsid w:val="005908E9"/>
    <w:rsid w:val="005C2E0F"/>
    <w:rsid w:val="005D4384"/>
    <w:rsid w:val="005E4EF8"/>
    <w:rsid w:val="006059E3"/>
    <w:rsid w:val="00605CC8"/>
    <w:rsid w:val="00613E55"/>
    <w:rsid w:val="00657E8B"/>
    <w:rsid w:val="00682E13"/>
    <w:rsid w:val="006903B2"/>
    <w:rsid w:val="006A5A72"/>
    <w:rsid w:val="006C77BE"/>
    <w:rsid w:val="006D6A14"/>
    <w:rsid w:val="006F00EF"/>
    <w:rsid w:val="006F31F1"/>
    <w:rsid w:val="00705037"/>
    <w:rsid w:val="00721558"/>
    <w:rsid w:val="007512C9"/>
    <w:rsid w:val="00760CA4"/>
    <w:rsid w:val="00791DFF"/>
    <w:rsid w:val="007A4A7C"/>
    <w:rsid w:val="007A5A46"/>
    <w:rsid w:val="007E0046"/>
    <w:rsid w:val="007F27A4"/>
    <w:rsid w:val="008174F0"/>
    <w:rsid w:val="00843C92"/>
    <w:rsid w:val="0085780B"/>
    <w:rsid w:val="00870C45"/>
    <w:rsid w:val="008802BE"/>
    <w:rsid w:val="00890E2E"/>
    <w:rsid w:val="008C42A9"/>
    <w:rsid w:val="008D0E8E"/>
    <w:rsid w:val="008E5104"/>
    <w:rsid w:val="008F5188"/>
    <w:rsid w:val="00921F41"/>
    <w:rsid w:val="00964046"/>
    <w:rsid w:val="00986B5D"/>
    <w:rsid w:val="009F090C"/>
    <w:rsid w:val="00A0028A"/>
    <w:rsid w:val="00A10D07"/>
    <w:rsid w:val="00A1777E"/>
    <w:rsid w:val="00A30163"/>
    <w:rsid w:val="00A7103B"/>
    <w:rsid w:val="00A814B9"/>
    <w:rsid w:val="00B00E03"/>
    <w:rsid w:val="00B309B6"/>
    <w:rsid w:val="00B30A53"/>
    <w:rsid w:val="00B35259"/>
    <w:rsid w:val="00B356DF"/>
    <w:rsid w:val="00B35E2B"/>
    <w:rsid w:val="00B97121"/>
    <w:rsid w:val="00BA2CAC"/>
    <w:rsid w:val="00BC519F"/>
    <w:rsid w:val="00BD39F3"/>
    <w:rsid w:val="00BD7DDF"/>
    <w:rsid w:val="00BE7AEB"/>
    <w:rsid w:val="00C10775"/>
    <w:rsid w:val="00C26A3A"/>
    <w:rsid w:val="00C3490B"/>
    <w:rsid w:val="00C34C6B"/>
    <w:rsid w:val="00C4250E"/>
    <w:rsid w:val="00C544A7"/>
    <w:rsid w:val="00C60D77"/>
    <w:rsid w:val="00CC0B69"/>
    <w:rsid w:val="00CE7F13"/>
    <w:rsid w:val="00D0307A"/>
    <w:rsid w:val="00D076B4"/>
    <w:rsid w:val="00D223BB"/>
    <w:rsid w:val="00D2664B"/>
    <w:rsid w:val="00D343E4"/>
    <w:rsid w:val="00D43395"/>
    <w:rsid w:val="00D515D9"/>
    <w:rsid w:val="00D76854"/>
    <w:rsid w:val="00D8516B"/>
    <w:rsid w:val="00D86E53"/>
    <w:rsid w:val="00DD3ED9"/>
    <w:rsid w:val="00DF0E09"/>
    <w:rsid w:val="00E14675"/>
    <w:rsid w:val="00E4015C"/>
    <w:rsid w:val="00E73BEB"/>
    <w:rsid w:val="00E80AA7"/>
    <w:rsid w:val="00E83CFF"/>
    <w:rsid w:val="00EA6C6F"/>
    <w:rsid w:val="00EB0624"/>
    <w:rsid w:val="00EE4099"/>
    <w:rsid w:val="00F049DE"/>
    <w:rsid w:val="00F146C8"/>
    <w:rsid w:val="00F338FF"/>
    <w:rsid w:val="00F44F1C"/>
    <w:rsid w:val="00F62354"/>
    <w:rsid w:val="00F9075E"/>
    <w:rsid w:val="00FA42AE"/>
    <w:rsid w:val="00FF6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44F1C"/>
  </w:style>
  <w:style w:type="paragraph" w:styleId="Titolo1">
    <w:name w:val="heading 1"/>
    <w:basedOn w:val="Normale"/>
    <w:next w:val="Normale"/>
    <w:link w:val="Titolo1Carattere"/>
    <w:uiPriority w:val="9"/>
    <w:qFormat/>
    <w:rsid w:val="00C425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425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425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4250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sommario">
    <w:name w:val="TOC Heading"/>
    <w:basedOn w:val="Titolo1"/>
    <w:next w:val="Normale"/>
    <w:uiPriority w:val="39"/>
    <w:unhideWhenUsed/>
    <w:qFormat/>
    <w:rsid w:val="00C4250E"/>
    <w:pPr>
      <w:spacing w:before="240"/>
      <w:outlineLvl w:val="9"/>
    </w:pPr>
    <w:rPr>
      <w:b w:val="0"/>
      <w:bCs w:val="0"/>
      <w:sz w:val="32"/>
      <w:szCs w:val="32"/>
      <w:lang w:val="en-US"/>
    </w:rPr>
  </w:style>
  <w:style w:type="paragraph" w:styleId="Sommario2">
    <w:name w:val="toc 2"/>
    <w:basedOn w:val="Normale"/>
    <w:next w:val="Normale"/>
    <w:autoRedefine/>
    <w:uiPriority w:val="39"/>
    <w:unhideWhenUsed/>
    <w:rsid w:val="00C4250E"/>
    <w:pPr>
      <w:tabs>
        <w:tab w:val="right" w:leader="dot" w:pos="10567"/>
      </w:tabs>
      <w:spacing w:after="100" w:line="248" w:lineRule="auto"/>
      <w:ind w:left="200" w:hanging="10"/>
      <w:jc w:val="both"/>
    </w:pPr>
    <w:rPr>
      <w:rFonts w:ascii="Times New Roman" w:eastAsia="Times New Roman" w:hAnsi="Times New Roman" w:cs="Times New Roman"/>
      <w:b/>
      <w:noProof/>
      <w:color w:val="000000"/>
      <w:sz w:val="20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C4250E"/>
    <w:pPr>
      <w:spacing w:after="100" w:line="248" w:lineRule="auto"/>
      <w:ind w:left="400" w:hanging="10"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C4250E"/>
    <w:pPr>
      <w:spacing w:after="100" w:line="248" w:lineRule="auto"/>
      <w:ind w:hanging="10"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2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250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4250E"/>
    <w:pPr>
      <w:spacing w:after="5" w:line="248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4250E"/>
    <w:pPr>
      <w:spacing w:after="0" w:line="240" w:lineRule="auto"/>
      <w:ind w:left="1727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4250E"/>
    <w:rPr>
      <w:rFonts w:ascii="Times New Roman" w:eastAsia="Times New Roman" w:hAnsi="Times New Roman" w:cs="Times New Roman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unhideWhenUsed/>
    <w:rsid w:val="00C4250E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4250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4250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Rientrocorpodeltesto">
    <w:name w:val="Body Text Indent"/>
    <w:basedOn w:val="Normale"/>
    <w:link w:val="RientrocorpodeltestoCarattere"/>
    <w:uiPriority w:val="99"/>
    <w:rsid w:val="00FA42AE"/>
    <w:pPr>
      <w:spacing w:after="0" w:line="240" w:lineRule="auto"/>
      <w:ind w:left="360"/>
    </w:pPr>
    <w:rPr>
      <w:rFonts w:ascii="Arial" w:eastAsia="Times New Roman" w:hAnsi="Arial" w:cs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A42AE"/>
    <w:rPr>
      <w:rFonts w:ascii="Arial" w:eastAsia="Times New Roman" w:hAnsi="Arial" w:cs="Arial"/>
      <w:sz w:val="24"/>
      <w:szCs w:val="24"/>
      <w:lang w:eastAsia="it-IT"/>
    </w:rPr>
  </w:style>
  <w:style w:type="table" w:customStyle="1" w:styleId="TableGrid">
    <w:name w:val="TableGrid"/>
    <w:rsid w:val="00FA42A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oboll1">
    <w:name w:val="usoboll1"/>
    <w:basedOn w:val="Normale"/>
    <w:rsid w:val="00FA42AE"/>
    <w:pPr>
      <w:widowControl w:val="0"/>
      <w:spacing w:after="0" w:line="482" w:lineRule="exact"/>
      <w:jc w:val="both"/>
    </w:pPr>
    <w:rPr>
      <w:rFonts w:ascii="Book Antiqua" w:eastAsia="Times New Roman" w:hAnsi="Book Antiqua" w:cs="Book Antiqua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bonifacio</cp:lastModifiedBy>
  <cp:revision>8</cp:revision>
  <cp:lastPrinted>2021-04-29T08:37:00Z</cp:lastPrinted>
  <dcterms:created xsi:type="dcterms:W3CDTF">2021-04-29T08:22:00Z</dcterms:created>
  <dcterms:modified xsi:type="dcterms:W3CDTF">2021-06-08T07:21:00Z</dcterms:modified>
</cp:coreProperties>
</file>