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F8C12" w14:textId="007CE90F" w:rsidR="007211EC" w:rsidRPr="007211EC" w:rsidRDefault="00123DA0" w:rsidP="00227105">
      <w:pPr>
        <w:pStyle w:val="NormaleWeb"/>
        <w:shd w:val="clear" w:color="auto" w:fill="FFFFFF"/>
        <w:spacing w:before="120" w:beforeAutospacing="0" w:after="120" w:afterAutospacing="0" w:line="264" w:lineRule="auto"/>
        <w:jc w:val="both"/>
        <w:rPr>
          <w:bCs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 w:rsidR="00227105">
        <w:rPr>
          <w:i/>
          <w:sz w:val="18"/>
          <w:szCs w:val="18"/>
        </w:rPr>
        <w:t>2</w:t>
      </w:r>
      <w:r>
        <w:rPr>
          <w:i/>
          <w:sz w:val="16"/>
          <w:szCs w:val="16"/>
        </w:rPr>
        <w:t xml:space="preserve">: </w:t>
      </w:r>
      <w:r w:rsidR="00227105">
        <w:rPr>
          <w:b/>
          <w:sz w:val="18"/>
          <w:szCs w:val="18"/>
        </w:rPr>
        <w:t xml:space="preserve">Tabella Valutazione titoli - </w:t>
      </w:r>
      <w:r w:rsidR="00227105" w:rsidRPr="00227105">
        <w:rPr>
          <w:bCs/>
          <w:sz w:val="16"/>
          <w:szCs w:val="16"/>
        </w:rPr>
        <w:t xml:space="preserve">PON FSE Avviso 4395 del 09/03/2018 — Criteri di selezione per la figura di </w:t>
      </w:r>
      <w:bookmarkStart w:id="0" w:name="_GoBack"/>
      <w:r w:rsidR="007211EC" w:rsidRPr="00352A08">
        <w:rPr>
          <w:b/>
          <w:bCs/>
          <w:sz w:val="16"/>
          <w:szCs w:val="16"/>
          <w:u w:val="single"/>
        </w:rPr>
        <w:t>Tutor d’Aula</w:t>
      </w:r>
      <w:r w:rsidR="007211EC">
        <w:rPr>
          <w:bCs/>
          <w:sz w:val="16"/>
          <w:szCs w:val="16"/>
          <w:u w:val="single"/>
        </w:rPr>
        <w:t xml:space="preserve"> </w:t>
      </w:r>
      <w:bookmarkEnd w:id="0"/>
      <w:r w:rsidR="007211EC" w:rsidRPr="007211EC">
        <w:rPr>
          <w:bCs/>
          <w:sz w:val="16"/>
          <w:szCs w:val="16"/>
        </w:rPr>
        <w:t>(Delibera n. 101 del CI del 04.03.2022</w:t>
      </w:r>
      <w:r w:rsidR="007211EC">
        <w:rPr>
          <w:bCs/>
          <w:sz w:val="16"/>
          <w:szCs w:val="16"/>
        </w:rPr>
        <w:t>)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766"/>
        <w:gridCol w:w="1418"/>
        <w:gridCol w:w="1631"/>
      </w:tblGrid>
      <w:tr w:rsidR="007211EC" w:rsidRPr="00FD0F30" w14:paraId="29388FCB" w14:textId="77777777" w:rsidTr="002B4248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66FD011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A8DF68A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b/>
                <w:sz w:val="18"/>
                <w:szCs w:val="18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337E838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2D48F40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Valutazione</w:t>
            </w:r>
          </w:p>
          <w:p w14:paraId="3F885B19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D1BA78B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F77B0D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7211EC" w:rsidRPr="00FD0F30" w14:paraId="23DD2CE8" w14:textId="77777777" w:rsidTr="002B4248">
        <w:trPr>
          <w:trHeight w:val="1361"/>
        </w:trPr>
        <w:tc>
          <w:tcPr>
            <w:tcW w:w="1053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79F13210" w14:textId="77777777" w:rsidR="007211EC" w:rsidRPr="00FD0F30" w:rsidRDefault="007211EC" w:rsidP="002B4248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51A8F6B" w14:textId="77777777" w:rsidR="007211EC" w:rsidRPr="00FD0F30" w:rsidRDefault="007211EC" w:rsidP="002B424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FD0F3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Titoli culturali</w:t>
            </w:r>
          </w:p>
          <w:p w14:paraId="56FCBC3C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CE24C3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Laurea vecchio ordinamento ovvero specialistica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6513F2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110 e lode      p. 9</w:t>
            </w:r>
          </w:p>
          <w:p w14:paraId="5BBB1336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110                 p. 8</w:t>
            </w:r>
          </w:p>
          <w:p w14:paraId="32DCF8D4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bCs/>
                <w:sz w:val="18"/>
                <w:szCs w:val="18"/>
              </w:rPr>
            </w:pPr>
            <w:proofErr w:type="gramStart"/>
            <w:r w:rsidRPr="00FD0F30">
              <w:rPr>
                <w:rFonts w:eastAsiaTheme="minorHAnsi"/>
                <w:bCs/>
                <w:sz w:val="18"/>
                <w:szCs w:val="18"/>
              </w:rPr>
              <w:t>da</w:t>
            </w:r>
            <w:proofErr w:type="gramEnd"/>
            <w:r w:rsidRPr="00FD0F30">
              <w:rPr>
                <w:rFonts w:eastAsiaTheme="minorHAnsi"/>
                <w:bCs/>
                <w:sz w:val="18"/>
                <w:szCs w:val="18"/>
              </w:rPr>
              <w:t xml:space="preserve"> 105 a 109  p. 7</w:t>
            </w:r>
          </w:p>
          <w:p w14:paraId="62429A4E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bCs/>
                <w:sz w:val="18"/>
                <w:szCs w:val="18"/>
              </w:rPr>
            </w:pPr>
            <w:proofErr w:type="gramStart"/>
            <w:r w:rsidRPr="00FD0F30">
              <w:rPr>
                <w:rFonts w:eastAsiaTheme="minorHAnsi"/>
                <w:bCs/>
                <w:sz w:val="18"/>
                <w:szCs w:val="18"/>
              </w:rPr>
              <w:t>da</w:t>
            </w:r>
            <w:proofErr w:type="gramEnd"/>
            <w:r w:rsidRPr="00FD0F30">
              <w:rPr>
                <w:rFonts w:eastAsiaTheme="minorHAnsi"/>
                <w:bCs/>
                <w:sz w:val="18"/>
                <w:szCs w:val="18"/>
              </w:rPr>
              <w:t xml:space="preserve"> 100 a 104  p. 6</w:t>
            </w:r>
          </w:p>
          <w:p w14:paraId="30269281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Fino a 99        p. 5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52CF357B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7243889F" w14:textId="77777777" w:rsidR="007211EC" w:rsidRPr="00FD0F30" w:rsidRDefault="007211EC" w:rsidP="002B4248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6EA0550F" w14:textId="77777777" w:rsidTr="002B4248">
        <w:trPr>
          <w:trHeight w:val="1361"/>
        </w:trPr>
        <w:tc>
          <w:tcPr>
            <w:tcW w:w="1053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7107E8B" w14:textId="77777777" w:rsidR="007211EC" w:rsidRPr="00FD0F30" w:rsidRDefault="007211EC" w:rsidP="002B4248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D39886" w14:textId="77777777" w:rsidR="007211EC" w:rsidRPr="00FD0F30" w:rsidRDefault="007211EC" w:rsidP="002B424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8F3A9A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Laurea triennale ovvero Diploma di istruzione secondaria di secondo grado</w:t>
            </w:r>
          </w:p>
          <w:p w14:paraId="5FC7EB54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N.B</w:t>
            </w:r>
            <w:r w:rsidRPr="00FD0F30">
              <w:rPr>
                <w:rFonts w:eastAsiaTheme="minorHAnsi"/>
                <w:bCs/>
                <w:i/>
                <w:iCs/>
                <w:sz w:val="18"/>
                <w:szCs w:val="18"/>
              </w:rPr>
              <w:t>. Il punteggio non è cumulabile con quello già eventualmente attribuito per la laurea specialistica o magistrale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39BD700" w14:textId="77777777" w:rsidR="007211EC" w:rsidRPr="00FD0F30" w:rsidRDefault="007211EC" w:rsidP="002B4248">
            <w:pPr>
              <w:pStyle w:val="NormaleWeb"/>
              <w:spacing w:before="60" w:after="0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FD0F30">
              <w:rPr>
                <w:rFonts w:eastAsiaTheme="minorHAnsi"/>
                <w:bCs/>
                <w:sz w:val="18"/>
                <w:szCs w:val="18"/>
              </w:rPr>
              <w:t>p. 4</w:t>
            </w:r>
          </w:p>
        </w:tc>
        <w:tc>
          <w:tcPr>
            <w:tcW w:w="1418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93DA8A" w14:textId="77777777" w:rsidR="007211EC" w:rsidRPr="00FD0F30" w:rsidRDefault="007211EC" w:rsidP="002B424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33BB2C" w14:textId="77777777" w:rsidR="007211EC" w:rsidRPr="00FD0F30" w:rsidRDefault="007211EC" w:rsidP="002B4248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6D8FB8AA" w14:textId="77777777" w:rsidTr="002B4248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EC04A2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47A68C8" w14:textId="77777777" w:rsidR="007211EC" w:rsidRPr="00FD0F30" w:rsidRDefault="007211EC" w:rsidP="002B4248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 xml:space="preserve">Corsi post laurea afferenti alla tipologia dell’intervento </w:t>
            </w:r>
          </w:p>
          <w:p w14:paraId="7712A7C1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(</w:t>
            </w:r>
            <w:proofErr w:type="gramStart"/>
            <w:r w:rsidRPr="00FD0F30">
              <w:rPr>
                <w:rFonts w:eastAsiaTheme="minorHAnsi"/>
                <w:sz w:val="18"/>
                <w:szCs w:val="18"/>
              </w:rPr>
              <w:t>dott.</w:t>
            </w:r>
            <w:proofErr w:type="gramEnd"/>
            <w:r w:rsidRPr="00FD0F30">
              <w:rPr>
                <w:rFonts w:eastAsiaTheme="minorHAnsi"/>
                <w:sz w:val="18"/>
                <w:szCs w:val="18"/>
              </w:rPr>
              <w:t xml:space="preserve"> di ricerca, </w:t>
            </w:r>
          </w:p>
          <w:p w14:paraId="21BA94EC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Master di I e II livello,</w:t>
            </w:r>
          </w:p>
          <w:p w14:paraId="0DEFD450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Altre specializzazioni)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B0CBD7" w14:textId="77777777" w:rsidR="007211EC" w:rsidRPr="00FD0F30" w:rsidRDefault="007211EC" w:rsidP="002B4248">
            <w:pPr>
              <w:pStyle w:val="NormaleWeb"/>
              <w:spacing w:before="60" w:beforeAutospacing="0" w:after="60" w:afterAutospacing="0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88DB95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 2 per ogni titolo</w:t>
            </w:r>
          </w:p>
          <w:p w14:paraId="165CD339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20015C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E0DD1F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2A59304B" w14:textId="77777777" w:rsidTr="002B4248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AC50C3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A31E30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AC9C6A5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  <w:p w14:paraId="79D66C0C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1FC0CD5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 2 per ogni titolo</w:t>
            </w:r>
          </w:p>
          <w:p w14:paraId="2D85269D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682729B4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177C1F8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  <w:tr w:rsidR="007211EC" w:rsidRPr="00FD0F30" w14:paraId="30FDFEA8" w14:textId="77777777" w:rsidTr="002B4248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9E87FC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ED3A71C" w14:textId="77777777" w:rsidR="007211EC" w:rsidRPr="00FD0F30" w:rsidRDefault="007211EC" w:rsidP="002B4248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sz w:val="18"/>
                <w:szCs w:val="18"/>
              </w:rPr>
              <w:t xml:space="preserve">Certificazione delle competenze informatiche (ECDL, Patente CISCO, Certificazione Microsoft, </w:t>
            </w:r>
            <w:proofErr w:type="gramStart"/>
            <w:r w:rsidRPr="00FD0F30">
              <w:rPr>
                <w:sz w:val="18"/>
                <w:szCs w:val="18"/>
              </w:rPr>
              <w:t xml:space="preserve">EIPASS) </w:t>
            </w:r>
            <w:r w:rsidRPr="00FD0F30">
              <w:rPr>
                <w:rFonts w:eastAsia="Arial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8BED1D6" w14:textId="77777777" w:rsidR="007211EC" w:rsidRPr="00FD0F30" w:rsidRDefault="007211EC" w:rsidP="002B4248">
            <w:pPr>
              <w:pStyle w:val="NormaleWeb"/>
              <w:spacing w:before="60" w:beforeAutospacing="0" w:after="6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B84D189" w14:textId="77777777" w:rsidR="007211EC" w:rsidRPr="00FD0F30" w:rsidRDefault="007211EC" w:rsidP="002B4248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 3 per titolo</w:t>
            </w:r>
          </w:p>
          <w:p w14:paraId="116769F6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9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58B924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1C36B74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634ACEAA" w14:textId="77777777" w:rsidTr="002B4248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1F51BE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8FB048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sz w:val="18"/>
                <w:szCs w:val="18"/>
              </w:rPr>
              <w:t xml:space="preserve">Attività documentate attinenti alla tematica della candidatura e svolta nelle scuole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26A6DDB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055122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p.1 per ogni esperienza</w:t>
            </w:r>
          </w:p>
          <w:p w14:paraId="7F0678D0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15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655C052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2BFCDE7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7FA5706B" w14:textId="77777777" w:rsidTr="002B4248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E72EFE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B029AF2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Docenza nell’Istituto di appartenenza</w:t>
            </w:r>
            <w:r w:rsidRPr="00FD0F30">
              <w:rPr>
                <w:sz w:val="18"/>
                <w:szCs w:val="18"/>
              </w:rPr>
              <w:t xml:space="preserve"> (per ogni anno di servizio)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DFEF321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8C22230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 xml:space="preserve">p.1  </w:t>
            </w:r>
          </w:p>
          <w:p w14:paraId="0AA6662E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10 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AAA4EA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985734F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078FBB73" w14:textId="77777777" w:rsidTr="002B4248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D6A718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D4FEB0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FD0F30">
              <w:rPr>
                <w:sz w:val="18"/>
                <w:szCs w:val="18"/>
              </w:rPr>
              <w:t>Esperienza come esperto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F3B7DE7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859EA34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 2 per ogni esperienza</w:t>
            </w:r>
          </w:p>
          <w:p w14:paraId="7C7A73DA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0BB5D6C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FBA904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7D35EE2D" w14:textId="77777777" w:rsidTr="002B4248">
        <w:trPr>
          <w:trHeight w:val="774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016E436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93DBB00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FD0F30">
              <w:rPr>
                <w:sz w:val="18"/>
                <w:szCs w:val="18"/>
              </w:rPr>
              <w:t>Esperienza come tutor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03BED37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608431B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 1 per ogni esperienza</w:t>
            </w:r>
          </w:p>
          <w:p w14:paraId="26031A68" w14:textId="77777777" w:rsidR="007211EC" w:rsidRPr="00FD0F30" w:rsidRDefault="007211EC" w:rsidP="002B4248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18D914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44CB12E" w14:textId="77777777" w:rsidR="007211EC" w:rsidRPr="00FD0F30" w:rsidRDefault="007211EC" w:rsidP="002B4248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211EC" w:rsidRPr="00FD0F30" w14:paraId="05B59FAA" w14:textId="77777777" w:rsidTr="002B4248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FF2498" w14:textId="77777777" w:rsidR="007211EC" w:rsidRPr="00FD0F30" w:rsidRDefault="007211EC" w:rsidP="002B4248">
            <w:pPr>
              <w:pStyle w:val="NormaleWeb"/>
              <w:shd w:val="clear" w:color="auto" w:fill="FFFFFF"/>
              <w:spacing w:before="60" w:after="60" w:line="360" w:lineRule="auto"/>
              <w:ind w:left="57"/>
              <w:jc w:val="center"/>
              <w:rPr>
                <w:rFonts w:eastAsiaTheme="minorHAnsi"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2B9298" w14:textId="77777777" w:rsidR="007211EC" w:rsidRPr="00FD0F30" w:rsidRDefault="007211EC" w:rsidP="002B4248">
            <w:pPr>
              <w:pStyle w:val="NormaleWeb"/>
              <w:shd w:val="clear" w:color="auto" w:fill="FFFFFF"/>
              <w:spacing w:before="60" w:after="60"/>
              <w:ind w:left="57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A38D9D" w14:textId="77777777" w:rsidR="007211EC" w:rsidRPr="00FD0F30" w:rsidRDefault="007211EC" w:rsidP="002B4248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6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E7C82F2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FD0F30">
              <w:rPr>
                <w:rFonts w:eastAsiaTheme="minorHAnsi"/>
                <w:sz w:val="18"/>
                <w:szCs w:val="18"/>
              </w:rPr>
              <w:t>p. 2 per ogni esperienza</w:t>
            </w:r>
          </w:p>
          <w:p w14:paraId="49B85F9F" w14:textId="77777777" w:rsidR="007211EC" w:rsidRPr="00FD0F30" w:rsidRDefault="007211EC" w:rsidP="002B4248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FD0F30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FD0F30">
              <w:rPr>
                <w:rFonts w:eastAsia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418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1392B35" w14:textId="77777777" w:rsidR="007211EC" w:rsidRPr="00FD0F30" w:rsidRDefault="007211EC" w:rsidP="002B4248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3B5EEE" w14:textId="77777777" w:rsidR="007211EC" w:rsidRPr="00FD0F30" w:rsidRDefault="007211EC" w:rsidP="002B4248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b/>
                <w:sz w:val="18"/>
                <w:szCs w:val="18"/>
              </w:rPr>
            </w:pPr>
          </w:p>
        </w:tc>
      </w:tr>
    </w:tbl>
    <w:p w14:paraId="773E448E" w14:textId="43900D52" w:rsidR="00123DA0" w:rsidRPr="0020127F" w:rsidRDefault="00123DA0" w:rsidP="00123DA0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</w:p>
    <w:p w14:paraId="7A07FD90" w14:textId="77777777" w:rsidR="00227105" w:rsidRPr="00287A4C" w:rsidRDefault="00227105" w:rsidP="0022710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lastRenderedPageBreak/>
        <w:t>N.B. - L’amministrazione si riserva di richiedere le copie autenticate dei titoli indicati dall’aspirante</w:t>
      </w:r>
    </w:p>
    <w:p w14:paraId="1F976B62" w14:textId="77777777" w:rsidR="00227105" w:rsidRDefault="00227105" w:rsidP="0022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14:paraId="38B945EA" w14:textId="77777777" w:rsidR="00A7088E" w:rsidRDefault="00A7088E" w:rsidP="0022710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0EFF6200" w14:textId="42206800" w:rsidR="00227105" w:rsidRDefault="00227105" w:rsidP="00227105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FIRMA</w:t>
      </w:r>
    </w:p>
    <w:p w14:paraId="765F53D7" w14:textId="70429C71" w:rsidR="00227105" w:rsidRDefault="00227105" w:rsidP="00227105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</w:t>
      </w: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E746ECF" w14:textId="0079381C" w:rsidR="002A4C8A" w:rsidRPr="00110B83" w:rsidRDefault="00210112" w:rsidP="002A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30DF82A3" w14:textId="150191EE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352A08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23DA0"/>
    <w:rsid w:val="0016372E"/>
    <w:rsid w:val="001C4F9A"/>
    <w:rsid w:val="001D4200"/>
    <w:rsid w:val="00210112"/>
    <w:rsid w:val="00222CE3"/>
    <w:rsid w:val="00227105"/>
    <w:rsid w:val="00233B1B"/>
    <w:rsid w:val="00256E86"/>
    <w:rsid w:val="00273440"/>
    <w:rsid w:val="002944D4"/>
    <w:rsid w:val="002A4C8A"/>
    <w:rsid w:val="002A78DD"/>
    <w:rsid w:val="002D3CEF"/>
    <w:rsid w:val="002F5379"/>
    <w:rsid w:val="00322903"/>
    <w:rsid w:val="0035279C"/>
    <w:rsid w:val="00352A08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211EC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E6387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0542DABE-4C9B-4916-8F77-5A63B8C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2022-02-23T18:04:00Z</dcterms:created>
  <dcterms:modified xsi:type="dcterms:W3CDTF">2022-04-26T19:19:00Z</dcterms:modified>
</cp:coreProperties>
</file>